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347804">
        <w:tc>
          <w:tcPr>
            <w:tcW w:w="5297" w:type="dxa"/>
          </w:tcPr>
          <w:p w:rsidR="00F471C9" w:rsidRPr="00B16088" w:rsidRDefault="00F471C9" w:rsidP="00347804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 wp14:anchorId="4B2F8E70" wp14:editId="7A784BA1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34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34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34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34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34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34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34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F471C9" w:rsidP="00347804">
            <w:pPr>
              <w:spacing w:after="0"/>
              <w:jc w:val="center"/>
              <w:rPr>
                <w:sz w:val="28"/>
                <w:szCs w:val="28"/>
              </w:rPr>
            </w:pPr>
            <w:r w:rsidRPr="00B16088">
              <w:rPr>
                <w:rFonts w:ascii="Times New Roman" w:hAnsi="Times New Roman"/>
                <w:sz w:val="25"/>
                <w:szCs w:val="25"/>
              </w:rPr>
              <w:t>_____________2019 № _________</w:t>
            </w:r>
          </w:p>
          <w:p w:rsidR="00D305BD" w:rsidRPr="00897632" w:rsidRDefault="00D305BD" w:rsidP="0034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804" w:rsidRDefault="00347804" w:rsidP="00D305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804" w:rsidRDefault="00347804" w:rsidP="00D305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804" w:rsidRDefault="00347804" w:rsidP="00D305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5BD" w:rsidRPr="00B30BAB" w:rsidRDefault="00347804" w:rsidP="00347804">
      <w:pPr>
        <w:tabs>
          <w:tab w:val="left" w:pos="1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0BA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D900AE" w:rsidRPr="00B30B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0BAB" w:rsidRPr="00B30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305BD" w:rsidRDefault="00545518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7F26E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</w:t>
      </w:r>
      <w:r w:rsidR="00D7046D">
        <w:rPr>
          <w:rFonts w:ascii="Times New Roman" w:hAnsi="Times New Roman"/>
          <w:sz w:val="28"/>
          <w:szCs w:val="28"/>
        </w:rPr>
        <w:t xml:space="preserve">родского округа от 26.01.2016 </w:t>
      </w:r>
      <w:r w:rsidR="00382C27" w:rsidRPr="001605FF">
        <w:rPr>
          <w:rFonts w:ascii="Times New Roman" w:hAnsi="Times New Roman"/>
          <w:sz w:val="28"/>
          <w:szCs w:val="28"/>
        </w:rPr>
        <w:t xml:space="preserve">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2C27" w:rsidRPr="001605FF" w:rsidRDefault="00382C27" w:rsidP="007F26E4">
      <w:pPr>
        <w:pStyle w:val="a9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F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BD6421" w:rsidRPr="001605FF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BD6421" w:rsidRPr="00160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421" w:rsidRPr="001605FF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BD6421" w:rsidRPr="001605FF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  <w:r w:rsidR="008D14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4C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D6421" w:rsidRPr="001605FF">
        <w:rPr>
          <w:rFonts w:ascii="Times New Roman" w:hAnsi="Times New Roman" w:cs="Times New Roman"/>
          <w:sz w:val="28"/>
          <w:szCs w:val="28"/>
        </w:rPr>
        <w:t>.</w:t>
      </w:r>
    </w:p>
    <w:p w:rsidR="00382C27" w:rsidRPr="001605FF" w:rsidRDefault="00382C27" w:rsidP="000030FE">
      <w:pPr>
        <w:pStyle w:val="BlockQuotation"/>
        <w:numPr>
          <w:ilvl w:val="0"/>
          <w:numId w:val="2"/>
        </w:numPr>
        <w:tabs>
          <w:tab w:val="left" w:pos="-426"/>
        </w:tabs>
        <w:suppressAutoHyphens/>
        <w:spacing w:line="276" w:lineRule="auto"/>
      </w:pPr>
      <w:r w:rsidRPr="001605FF">
        <w:t>Признать утратившими силу постановления администрации муниципального образования Соль-</w:t>
      </w:r>
      <w:proofErr w:type="spellStart"/>
      <w:r w:rsidRPr="001605FF">
        <w:t>Илецкий</w:t>
      </w:r>
      <w:proofErr w:type="spellEnd"/>
      <w:r w:rsidRPr="001605FF">
        <w:t xml:space="preserve"> городской округ:</w:t>
      </w:r>
    </w:p>
    <w:p w:rsidR="00382C27" w:rsidRPr="001605FF" w:rsidRDefault="00382C27" w:rsidP="007F26E4">
      <w:pPr>
        <w:pStyle w:val="BlockQuotation"/>
        <w:tabs>
          <w:tab w:val="left" w:pos="-426"/>
        </w:tabs>
        <w:suppressAutoHyphens/>
        <w:spacing w:line="276" w:lineRule="auto"/>
        <w:ind w:left="780" w:firstLine="0"/>
      </w:pPr>
      <w:r w:rsidRPr="001605FF">
        <w:t xml:space="preserve">- </w:t>
      </w:r>
      <w:r w:rsidR="00F73DC2" w:rsidRPr="001605FF">
        <w:t>от 28.03.2016 №</w:t>
      </w:r>
      <w:r w:rsidRPr="001605FF">
        <w:t>8</w:t>
      </w:r>
      <w:r w:rsidR="00F73DC2" w:rsidRPr="001605FF">
        <w:t>19</w:t>
      </w:r>
      <w:r w:rsidR="00D7046D">
        <w:t>а-п</w:t>
      </w:r>
      <w:r w:rsidRPr="001605FF">
        <w:t xml:space="preserve"> «Об утверждении муниципальной программы «</w:t>
      </w:r>
      <w:r w:rsidR="00F73DC2" w:rsidRPr="001605FF">
        <w:t>Закрепление медицинских кадров вСоль-Илецком городском округе и обеспечение их жильем на 2016-2017 годы</w:t>
      </w:r>
      <w:r w:rsidRPr="001605FF">
        <w:t>»;</w:t>
      </w:r>
    </w:p>
    <w:p w:rsidR="00F73DC2" w:rsidRPr="001605FF" w:rsidRDefault="00F73DC2" w:rsidP="007F26E4">
      <w:pPr>
        <w:pStyle w:val="BlockQuotation"/>
        <w:tabs>
          <w:tab w:val="left" w:pos="-426"/>
        </w:tabs>
        <w:suppressAutoHyphens/>
        <w:spacing w:line="276" w:lineRule="auto"/>
        <w:ind w:left="780" w:firstLine="0"/>
      </w:pPr>
      <w:r w:rsidRPr="001605FF">
        <w:lastRenderedPageBreak/>
        <w:t>- от 22.12.2016 №3881-п «О внесении изменений в постановление администрации Соль-</w:t>
      </w:r>
      <w:proofErr w:type="spellStart"/>
      <w:r w:rsidRPr="001605FF">
        <w:t>Илецк</w:t>
      </w:r>
      <w:r w:rsidR="003A176C" w:rsidRPr="001605FF">
        <w:t>ого</w:t>
      </w:r>
      <w:proofErr w:type="spellEnd"/>
      <w:r w:rsidRPr="001605FF">
        <w:t xml:space="preserve"> городско</w:t>
      </w:r>
      <w:r w:rsidR="003A176C" w:rsidRPr="001605FF">
        <w:t>го</w:t>
      </w:r>
      <w:r w:rsidRPr="001605FF">
        <w:t xml:space="preserve"> </w:t>
      </w:r>
      <w:proofErr w:type="spellStart"/>
      <w:r w:rsidRPr="001605FF">
        <w:t>округ</w:t>
      </w:r>
      <w:r w:rsidR="003A176C" w:rsidRPr="001605FF">
        <w:t>а</w:t>
      </w:r>
      <w:r w:rsidR="00E745A7" w:rsidRPr="001605FF">
        <w:t>от</w:t>
      </w:r>
      <w:proofErr w:type="spellEnd"/>
      <w:r w:rsidR="00E745A7" w:rsidRPr="001605FF">
        <w:t xml:space="preserve"> 28.03.2016 года №819а-п </w:t>
      </w:r>
      <w:r w:rsidRPr="001605FF">
        <w:t>«Об утверждении муниципальной программы «Закрепление медицинских кадров вСоль-Илецком городском округе и обеспечение их жильем на 2016-2017 годы»;</w:t>
      </w:r>
    </w:p>
    <w:p w:rsidR="00E745A7" w:rsidRPr="001605FF" w:rsidRDefault="00E745A7" w:rsidP="007F26E4">
      <w:pPr>
        <w:pStyle w:val="BlockQuotation"/>
        <w:tabs>
          <w:tab w:val="left" w:pos="-426"/>
        </w:tabs>
        <w:suppressAutoHyphens/>
        <w:spacing w:line="276" w:lineRule="auto"/>
        <w:ind w:left="780" w:firstLine="0"/>
      </w:pPr>
      <w:r w:rsidRPr="001605FF">
        <w:t>- от 31.03.2017 №937-п «О внесении изменений в постановление администрации Соль-</w:t>
      </w:r>
      <w:proofErr w:type="spellStart"/>
      <w:r w:rsidRPr="001605FF">
        <w:t>Илецк</w:t>
      </w:r>
      <w:r w:rsidR="003A176C" w:rsidRPr="001605FF">
        <w:t>ого</w:t>
      </w:r>
      <w:proofErr w:type="spellEnd"/>
      <w:r w:rsidRPr="001605FF">
        <w:t xml:space="preserve"> городско</w:t>
      </w:r>
      <w:r w:rsidR="003A176C" w:rsidRPr="001605FF">
        <w:t>го</w:t>
      </w:r>
      <w:r w:rsidRPr="001605FF">
        <w:t xml:space="preserve"> округ</w:t>
      </w:r>
      <w:r w:rsidR="003A176C" w:rsidRPr="001605FF">
        <w:t>а</w:t>
      </w:r>
      <w:r w:rsidRPr="001605FF">
        <w:t xml:space="preserve"> от 28.03.2016 года №819а-п»;</w:t>
      </w:r>
    </w:p>
    <w:p w:rsidR="00E745A7" w:rsidRPr="001605FF" w:rsidRDefault="00E745A7" w:rsidP="007F26E4">
      <w:pPr>
        <w:pStyle w:val="BlockQuotation"/>
        <w:tabs>
          <w:tab w:val="left" w:pos="-426"/>
        </w:tabs>
        <w:suppressAutoHyphens/>
        <w:spacing w:line="276" w:lineRule="auto"/>
        <w:ind w:left="780" w:firstLine="0"/>
      </w:pPr>
      <w:r w:rsidRPr="001605FF">
        <w:t>- от 30.03.201</w:t>
      </w:r>
      <w:r w:rsidR="003A176C" w:rsidRPr="001605FF">
        <w:t>8</w:t>
      </w:r>
      <w:r w:rsidRPr="001605FF">
        <w:t xml:space="preserve"> №715-п «О внесении изменений в </w:t>
      </w:r>
      <w:r w:rsidR="00D7046D">
        <w:t>приложение к постановлению</w:t>
      </w:r>
      <w:r w:rsidRPr="001605FF">
        <w:t xml:space="preserve"> администрации Соль-</w:t>
      </w:r>
      <w:proofErr w:type="spellStart"/>
      <w:r w:rsidRPr="001605FF">
        <w:t>Илецк</w:t>
      </w:r>
      <w:r w:rsidR="003A176C" w:rsidRPr="001605FF">
        <w:t>ого</w:t>
      </w:r>
      <w:proofErr w:type="spellEnd"/>
      <w:r w:rsidRPr="001605FF">
        <w:t xml:space="preserve"> городско</w:t>
      </w:r>
      <w:r w:rsidR="003A176C" w:rsidRPr="001605FF">
        <w:t>го</w:t>
      </w:r>
      <w:r w:rsidRPr="001605FF">
        <w:t xml:space="preserve"> округ</w:t>
      </w:r>
      <w:r w:rsidR="003A176C" w:rsidRPr="001605FF">
        <w:t>а</w:t>
      </w:r>
      <w:r w:rsidR="00D7046D">
        <w:t xml:space="preserve"> от 28.03.2016 </w:t>
      </w:r>
      <w:r w:rsidRPr="001605FF">
        <w:t>№819а-п «Об утверждении муниципальной программы «Закрепление медицинских кадров вСоль-Илецком городском округе и обеспечение их жильем на 2016-201</w:t>
      </w:r>
      <w:r w:rsidR="003A176C" w:rsidRPr="001605FF">
        <w:t>9</w:t>
      </w:r>
      <w:r w:rsidRPr="001605FF">
        <w:t xml:space="preserve"> годы»;</w:t>
      </w:r>
    </w:p>
    <w:p w:rsidR="0008412E" w:rsidRDefault="0008412E" w:rsidP="007F26E4">
      <w:pPr>
        <w:pStyle w:val="BlockQuotation"/>
        <w:tabs>
          <w:tab w:val="left" w:pos="-426"/>
        </w:tabs>
        <w:suppressAutoHyphens/>
        <w:spacing w:line="276" w:lineRule="auto"/>
        <w:ind w:left="780" w:firstLine="0"/>
      </w:pPr>
      <w:r w:rsidRPr="001605FF">
        <w:t>- от 11.07.2018 №1532-п «О внесении изменений в постановление администрации Соль-</w:t>
      </w:r>
      <w:proofErr w:type="spellStart"/>
      <w:r w:rsidRPr="001605FF">
        <w:t>Илецк</w:t>
      </w:r>
      <w:r w:rsidR="003A176C" w:rsidRPr="001605FF">
        <w:t>ого</w:t>
      </w:r>
      <w:proofErr w:type="spellEnd"/>
      <w:r w:rsidRPr="001605FF">
        <w:t xml:space="preserve"> городско</w:t>
      </w:r>
      <w:r w:rsidR="003A176C" w:rsidRPr="001605FF">
        <w:t>го</w:t>
      </w:r>
      <w:r w:rsidRPr="001605FF">
        <w:t xml:space="preserve"> округ</w:t>
      </w:r>
      <w:r w:rsidR="003A176C" w:rsidRPr="001605FF">
        <w:t>а</w:t>
      </w:r>
      <w:r w:rsidRPr="001605FF">
        <w:t xml:space="preserve"> от 28.03.2016 года №819а-п «Об утверждении муниципальной программы «Закрепление медицинских кадров </w:t>
      </w:r>
      <w:proofErr w:type="gramStart"/>
      <w:r w:rsidRPr="001605FF">
        <w:t>в</w:t>
      </w:r>
      <w:proofErr w:type="gramEnd"/>
      <w:r w:rsidR="00A24C28">
        <w:t xml:space="preserve"> </w:t>
      </w:r>
      <w:proofErr w:type="gramStart"/>
      <w:r w:rsidRPr="001605FF">
        <w:t>Соль-Илецком</w:t>
      </w:r>
      <w:proofErr w:type="gramEnd"/>
      <w:r w:rsidRPr="001605FF">
        <w:t xml:space="preserve"> городском округе и обеспечение их жильем на 2016-201</w:t>
      </w:r>
      <w:r w:rsidR="003A176C" w:rsidRPr="001605FF">
        <w:t>9</w:t>
      </w:r>
      <w:r w:rsidR="00D7046D">
        <w:t xml:space="preserve"> годы»;</w:t>
      </w:r>
    </w:p>
    <w:p w:rsidR="00D7046D" w:rsidRPr="001605FF" w:rsidRDefault="00D7046D" w:rsidP="007F26E4">
      <w:pPr>
        <w:pStyle w:val="BlockQuotation"/>
        <w:tabs>
          <w:tab w:val="left" w:pos="-426"/>
        </w:tabs>
        <w:suppressAutoHyphens/>
        <w:spacing w:line="276" w:lineRule="auto"/>
        <w:ind w:left="780" w:firstLine="0"/>
      </w:pPr>
      <w:r>
        <w:t xml:space="preserve">- от 25.12.2018 №2942-п  </w:t>
      </w:r>
      <w:r w:rsidR="000030FE">
        <w:t>«О внесении изменений в постановление администрации Соль-</w:t>
      </w:r>
      <w:proofErr w:type="spellStart"/>
      <w:r w:rsidR="000030FE">
        <w:t>Илецкого</w:t>
      </w:r>
      <w:proofErr w:type="spellEnd"/>
      <w:r w:rsidR="000030FE">
        <w:t xml:space="preserve"> городского округа от 28.03.2016 № 819а-п «Об утверждении муниципальной программы «Закрепление медицинских кадров </w:t>
      </w:r>
      <w:proofErr w:type="gramStart"/>
      <w:r w:rsidR="000030FE">
        <w:t>в</w:t>
      </w:r>
      <w:proofErr w:type="gramEnd"/>
      <w:r w:rsidR="000030FE">
        <w:t xml:space="preserve"> </w:t>
      </w:r>
      <w:proofErr w:type="gramStart"/>
      <w:r w:rsidR="0033727E">
        <w:t>С</w:t>
      </w:r>
      <w:r w:rsidR="000030FE">
        <w:t>оль-Илецком</w:t>
      </w:r>
      <w:proofErr w:type="gramEnd"/>
      <w:r w:rsidR="000030FE">
        <w:t xml:space="preserve"> городском округе и обеспечение их жильем на 2016-2019 годы».</w:t>
      </w:r>
    </w:p>
    <w:p w:rsidR="00382C27" w:rsidRPr="001605FF" w:rsidRDefault="00382C27" w:rsidP="000030FE">
      <w:pPr>
        <w:pStyle w:val="a9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</w:t>
      </w:r>
      <w:bookmarkStart w:id="0" w:name="_GoBack"/>
      <w:bookmarkEnd w:id="0"/>
      <w:r w:rsidRPr="001605FF">
        <w:rPr>
          <w:rFonts w:ascii="Times New Roman" w:eastAsia="Times New Roman" w:hAnsi="Times New Roman" w:cs="Times New Roman"/>
          <w:sz w:val="28"/>
          <w:szCs w:val="28"/>
        </w:rPr>
        <w:t>министрации Соль-</w:t>
      </w:r>
      <w:proofErr w:type="spellStart"/>
      <w:r w:rsidRPr="001605F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Pr="001605FF">
        <w:rPr>
          <w:rFonts w:ascii="Times New Roman" w:eastAsia="Times New Roman" w:hAnsi="Times New Roman" w:cs="Times New Roman"/>
          <w:sz w:val="28"/>
          <w:szCs w:val="28"/>
        </w:rPr>
        <w:t>И.В.Граброва</w:t>
      </w:r>
      <w:proofErr w:type="spellEnd"/>
      <w:r w:rsidRPr="00160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1605FF" w:rsidRDefault="00382C27" w:rsidP="000030FE">
      <w:pPr>
        <w:pStyle w:val="BlockQuotation"/>
        <w:widowControl/>
        <w:numPr>
          <w:ilvl w:val="0"/>
          <w:numId w:val="2"/>
        </w:numPr>
        <w:tabs>
          <w:tab w:val="left" w:pos="-426"/>
        </w:tabs>
        <w:suppressAutoHyphens/>
        <w:spacing w:line="276" w:lineRule="auto"/>
        <w:ind w:right="0"/>
        <w:rPr>
          <w:color w:val="000000"/>
        </w:rPr>
      </w:pPr>
      <w:r w:rsidRPr="001605FF">
        <w:rPr>
          <w:color w:val="000000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01.01.2020.</w:t>
      </w:r>
    </w:p>
    <w:p w:rsidR="00BD6421" w:rsidRPr="001605FF" w:rsidRDefault="00BD6421" w:rsidP="00382C27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C27" w:rsidRPr="006F19EE" w:rsidRDefault="00382C27" w:rsidP="00382C27">
      <w:pPr>
        <w:pStyle w:val="BlockQuotation"/>
        <w:widowControl/>
        <w:tabs>
          <w:tab w:val="left" w:pos="-426"/>
        </w:tabs>
        <w:suppressAutoHyphens/>
        <w:ind w:left="780" w:right="0" w:firstLine="0"/>
        <w:rPr>
          <w:color w:val="000000"/>
          <w:sz w:val="25"/>
          <w:szCs w:val="25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  <w:proofErr w:type="spellEnd"/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Default="001605FF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</w:t>
      </w:r>
      <w:r w:rsidR="003972FE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>, финансовое управление</w:t>
      </w: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8D147B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05BD"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05BD" w:rsidRDefault="008D147B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4A5B">
        <w:rPr>
          <w:rFonts w:ascii="Times New Roman" w:hAnsi="Times New Roman" w:cs="Times New Roman"/>
          <w:sz w:val="28"/>
          <w:szCs w:val="28"/>
        </w:rPr>
        <w:t>о</w:t>
      </w:r>
      <w:r w:rsidR="00D305BD" w:rsidRPr="00BB75A2">
        <w:rPr>
          <w:rFonts w:ascii="Times New Roman" w:hAnsi="Times New Roman" w:cs="Times New Roman"/>
          <w:sz w:val="28"/>
          <w:szCs w:val="28"/>
        </w:rPr>
        <w:t>т</w:t>
      </w:r>
      <w:r w:rsidR="00CA3285">
        <w:rPr>
          <w:rFonts w:ascii="Times New Roman" w:hAnsi="Times New Roman" w:cs="Times New Roman"/>
          <w:sz w:val="28"/>
          <w:szCs w:val="28"/>
        </w:rPr>
        <w:t>________</w:t>
      </w:r>
      <w:r w:rsidR="00D305BD" w:rsidRPr="00BB75A2">
        <w:rPr>
          <w:rFonts w:ascii="Times New Roman" w:hAnsi="Times New Roman" w:cs="Times New Roman"/>
          <w:sz w:val="28"/>
          <w:szCs w:val="28"/>
        </w:rPr>
        <w:t xml:space="preserve"> №</w:t>
      </w:r>
      <w:r w:rsidR="00CA3285">
        <w:rPr>
          <w:rFonts w:ascii="Times New Roman" w:hAnsi="Times New Roman" w:cs="Times New Roman"/>
          <w:sz w:val="28"/>
          <w:szCs w:val="28"/>
        </w:rPr>
        <w:t>_________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CD5666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proofErr w:type="spellStart"/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176FA" w:rsidRPr="00D13249" w:rsidTr="007F26E4">
        <w:trPr>
          <w:cantSplit/>
          <w:trHeight w:val="19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Pr="00D13249" w:rsidRDefault="00F176FA" w:rsidP="00F81E5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врачей-специалистов,которым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>1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BD6421" w:rsidP="00514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480 тысяч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1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F81E5B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514E4D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="008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D6421" w:rsidP="0051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 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4B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4E4D" w:rsidRDefault="00514E4D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F26E4" w:rsidRDefault="007F26E4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Pr="00A423CE">
        <w:rPr>
          <w:rFonts w:ascii="Times New Roman" w:hAnsi="Times New Roman" w:cs="Times New Roman"/>
          <w:sz w:val="24"/>
          <w:szCs w:val="24"/>
        </w:rPr>
        <w:t>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ной политикив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</w:t>
      </w:r>
      <w:r w:rsidRPr="004D4B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D4BA1">
        <w:rPr>
          <w:rFonts w:ascii="Times New Roman" w:hAnsi="Times New Roman" w:cs="Times New Roman"/>
          <w:sz w:val="24"/>
          <w:szCs w:val="24"/>
        </w:rPr>
        <w:t xml:space="preserve">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 xml:space="preserve">тсядобровольность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="00032BED">
        <w:rPr>
          <w:rFonts w:ascii="Times New Roman" w:hAnsi="Times New Roman" w:cs="Times New Roman"/>
          <w:sz w:val="24"/>
          <w:szCs w:val="24"/>
        </w:rPr>
        <w:t>рограммы: 2020</w:t>
      </w:r>
      <w:r w:rsidRPr="00436BBC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врачей–специалистов</w:t>
      </w:r>
      <w:r w:rsidR="00832F35">
        <w:rPr>
          <w:rFonts w:ascii="Times New Roman" w:hAnsi="Times New Roman" w:cs="Times New Roman"/>
        </w:rPr>
        <w:t>,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Pr="0030089A">
        <w:rPr>
          <w:rFonts w:ascii="Times New Roman" w:hAnsi="Times New Roman" w:cs="Times New Roman"/>
        </w:rPr>
        <w:t xml:space="preserve">с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032BED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 2020</w:t>
      </w:r>
      <w:r w:rsidR="009C6AD2" w:rsidRPr="0030089A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="009C6AD2" w:rsidRPr="0030089A">
        <w:rPr>
          <w:rFonts w:ascii="Times New Roman" w:hAnsi="Times New Roman" w:cs="Times New Roman"/>
          <w:sz w:val="24"/>
          <w:szCs w:val="24"/>
        </w:rPr>
        <w:t>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32BED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 направлен на оказание поддержки врачам-специалистам в улучшении жилищных условий путем предоставления врачам-специалистам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lastRenderedPageBreak/>
        <w:t>Меры социальной поддержки за счет средств местного бюджета предоставляются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</w:t>
      </w:r>
      <w:r w:rsidR="00514E4D">
        <w:rPr>
          <w:rFonts w:ascii="Times New Roman" w:hAnsi="Times New Roman" w:cs="Times New Roman"/>
          <w:sz w:val="24"/>
          <w:szCs w:val="24"/>
        </w:rPr>
        <w:t>ородская больница</w:t>
      </w:r>
      <w:r w:rsidR="00B1307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514E4D">
        <w:rPr>
          <w:rFonts w:ascii="Times New Roman" w:hAnsi="Times New Roman" w:cs="Times New Roman"/>
          <w:sz w:val="24"/>
          <w:szCs w:val="24"/>
        </w:rPr>
        <w:t xml:space="preserve"> (далее – ГБУЗ «ГБ» г.Соль-Илецка»)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r w:rsidR="0073494D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="0073494D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EB1A28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032BED">
        <w:rPr>
          <w:rFonts w:ascii="Times New Roman" w:hAnsi="Times New Roman" w:cs="Times New Roman"/>
          <w:b/>
          <w:sz w:val="24"/>
          <w:szCs w:val="24"/>
        </w:rPr>
        <w:t>четырех</w:t>
      </w:r>
      <w:r w:rsidR="00EB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67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Илецкий</w:t>
      </w:r>
      <w:r w:rsidR="0073494D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="0073494D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ихналичие трудовых отношений с 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9575A9" w:rsidRPr="00343487" w:rsidRDefault="009575A9" w:rsidP="009575A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="009575A9">
        <w:rPr>
          <w:rFonts w:ascii="Times New Roman" w:hAnsi="Times New Roman" w:cs="Times New Roman"/>
          <w:sz w:val="24"/>
          <w:szCs w:val="24"/>
        </w:rPr>
        <w:t xml:space="preserve"> (в случае регистрации в снимаемом жилом помещении).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480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>яч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96 тысяч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8D147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1 год –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96 тысяч рублей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032BED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96 тысяч рублей,</w:t>
      </w:r>
    </w:p>
    <w:p w:rsidR="00BD6421" w:rsidRDefault="002C3DB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96 тысяч рублей</w:t>
      </w:r>
      <w:r w:rsidR="00BD64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BD6421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96 тысяч рублей.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 xml:space="preserve">м финансирования Программы являютсясредства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вопросаморганизует размещение на официальном сайте в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>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Илецкого</w:t>
      </w:r>
      <w:proofErr w:type="spellEnd"/>
      <w:r w:rsidR="008D14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8415BB">
          <w:pgSz w:w="11906" w:h="16838"/>
          <w:pgMar w:top="568" w:right="849" w:bottom="709" w:left="1418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3DB9">
        <w:rPr>
          <w:rFonts w:ascii="Times New Roman" w:hAnsi="Times New Roman" w:cs="Times New Roman"/>
          <w:sz w:val="24"/>
          <w:szCs w:val="24"/>
        </w:rPr>
        <w:t>«Закрепление медицинских кадров вСоль-Илецком городском округе и обеспечение их жильем»</w:t>
      </w:r>
      <w:proofErr w:type="gramEnd"/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718"/>
        <w:gridCol w:w="1363"/>
        <w:gridCol w:w="1574"/>
        <w:gridCol w:w="1560"/>
        <w:gridCol w:w="1984"/>
        <w:gridCol w:w="1559"/>
        <w:gridCol w:w="2127"/>
      </w:tblGrid>
      <w:tr w:rsidR="00E90EFC" w:rsidRPr="00CD3DB9" w:rsidTr="00AD33DC">
        <w:tc>
          <w:tcPr>
            <w:tcW w:w="424" w:type="dxa"/>
            <w:vMerge w:val="restart"/>
          </w:tcPr>
          <w:p w:rsidR="00E90EFC" w:rsidRPr="00CD3DB9" w:rsidRDefault="00E90EFC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8" w:type="dxa"/>
            <w:vMerge w:val="restart"/>
          </w:tcPr>
          <w:p w:rsidR="00E90EFC" w:rsidRPr="00CD3DB9" w:rsidRDefault="00E90EF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63" w:type="dxa"/>
            <w:vMerge w:val="restart"/>
          </w:tcPr>
          <w:p w:rsidR="00E90EFC" w:rsidRPr="00CD3DB9" w:rsidRDefault="00E90EFC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04" w:type="dxa"/>
            <w:gridSpan w:val="5"/>
          </w:tcPr>
          <w:p w:rsidR="00E90EFC" w:rsidRPr="00CD3DB9" w:rsidRDefault="00E90EF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C3047" w:rsidRPr="00CD3DB9" w:rsidTr="00AD33DC">
        <w:tc>
          <w:tcPr>
            <w:tcW w:w="424" w:type="dxa"/>
            <w:vMerge/>
          </w:tcPr>
          <w:p w:rsidR="008C3047" w:rsidRPr="00CD3DB9" w:rsidRDefault="008C3047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:rsidR="008C3047" w:rsidRPr="00CD3DB9" w:rsidRDefault="008C3047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8C3047" w:rsidRPr="00CD3DB9" w:rsidRDefault="008C3047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C3047" w:rsidRDefault="008C3047" w:rsidP="00032BED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8C3047" w:rsidRPr="00CD3DB9" w:rsidRDefault="008C3047" w:rsidP="00032BED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8C3047" w:rsidRPr="00CD3DB9" w:rsidRDefault="008C3047" w:rsidP="00032BED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8C3047" w:rsidRPr="00CD3DB9" w:rsidRDefault="008C3047" w:rsidP="008C304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7" w:type="dxa"/>
          </w:tcPr>
          <w:p w:rsidR="008C3047" w:rsidRDefault="008C3047" w:rsidP="008C304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C3047" w:rsidRPr="00CD3DB9" w:rsidRDefault="008C3047" w:rsidP="00E90EF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C" w:rsidRPr="00CD3DB9" w:rsidTr="00AD33DC">
        <w:tc>
          <w:tcPr>
            <w:tcW w:w="15309" w:type="dxa"/>
            <w:gridSpan w:val="8"/>
          </w:tcPr>
          <w:p w:rsidR="00762C6C" w:rsidRPr="00CD3DB9" w:rsidRDefault="00762C6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62C6C" w:rsidRPr="00CD3DB9" w:rsidTr="00AD33DC">
        <w:tc>
          <w:tcPr>
            <w:tcW w:w="15309" w:type="dxa"/>
            <w:gridSpan w:val="8"/>
          </w:tcPr>
          <w:p w:rsidR="00762C6C" w:rsidRPr="00CD3DB9" w:rsidRDefault="00762C6C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8C3047" w:rsidRPr="00CD3DB9" w:rsidTr="00AD33DC">
        <w:tc>
          <w:tcPr>
            <w:tcW w:w="424" w:type="dxa"/>
          </w:tcPr>
          <w:p w:rsidR="008C3047" w:rsidRPr="00CD3DB9" w:rsidRDefault="008C3047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8C3047" w:rsidRPr="00CD3DB9" w:rsidRDefault="008C3047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363" w:type="dxa"/>
          </w:tcPr>
          <w:p w:rsidR="008C3047" w:rsidRPr="00CD3DB9" w:rsidRDefault="008C3047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4" w:type="dxa"/>
          </w:tcPr>
          <w:p w:rsidR="008C3047" w:rsidRDefault="008C3047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C3047" w:rsidRDefault="008C304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3047" w:rsidRPr="00CD3DB9" w:rsidRDefault="008C304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3047" w:rsidRPr="00CD3DB9" w:rsidRDefault="008C304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C3047" w:rsidRDefault="008C304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047" w:rsidRPr="00CD3DB9" w:rsidRDefault="008C304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39" w:rsidRPr="00CD3DB9" w:rsidTr="00AD33DC">
        <w:tc>
          <w:tcPr>
            <w:tcW w:w="15309" w:type="dxa"/>
            <w:gridSpan w:val="8"/>
          </w:tcPr>
          <w:p w:rsidR="00307539" w:rsidRPr="00CD3DB9" w:rsidRDefault="00307539" w:rsidP="008C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3DC" w:rsidRPr="00CD3DB9" w:rsidTr="00AD33DC">
        <w:tc>
          <w:tcPr>
            <w:tcW w:w="424" w:type="dxa"/>
          </w:tcPr>
          <w:p w:rsidR="00AD33DC" w:rsidRPr="00CD3DB9" w:rsidRDefault="00AD33DC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AD33DC" w:rsidRPr="00CD3DB9" w:rsidRDefault="00AD33DC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363" w:type="dxa"/>
          </w:tcPr>
          <w:p w:rsidR="00AD33DC" w:rsidRPr="00CD3DB9" w:rsidRDefault="00AD33DC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4" w:type="dxa"/>
          </w:tcPr>
          <w:p w:rsidR="00AD33DC" w:rsidRDefault="00AD33DC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33DC" w:rsidRDefault="00AD33DC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33DC" w:rsidRDefault="00AD33DC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33DC" w:rsidRDefault="00AD33DC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D33DC" w:rsidRDefault="00AD33DC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88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Закрепление медицинских кадров в</w:t>
      </w:r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мгородском округе ио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86"/>
            <w:bookmarkEnd w:id="2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8C3047" w:rsidP="008C3047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4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8C3047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4B6FFD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</w:p>
        </w:tc>
      </w:tr>
      <w:tr w:rsidR="007F26E4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F26E4" w:rsidRPr="00AF464F" w:rsidRDefault="007F26E4" w:rsidP="00E17E8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9A1770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1A3717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E17E8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E94B3F" w:rsidRPr="0054569D" w:rsidRDefault="00E94B3F" w:rsidP="00883E2D">
      <w:pPr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5456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>Закрепление медицинских кадров в</w:t>
      </w:r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3099"/>
        <w:gridCol w:w="1649"/>
        <w:gridCol w:w="1920"/>
        <w:gridCol w:w="1860"/>
        <w:gridCol w:w="931"/>
        <w:gridCol w:w="630"/>
        <w:gridCol w:w="809"/>
        <w:gridCol w:w="630"/>
        <w:gridCol w:w="630"/>
        <w:gridCol w:w="1072"/>
        <w:gridCol w:w="2292"/>
      </w:tblGrid>
      <w:tr w:rsidR="00E90EFC" w:rsidTr="007716EC">
        <w:trPr>
          <w:trHeight w:val="385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E90E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01.01.2022 году</w:t>
            </w:r>
          </w:p>
        </w:tc>
      </w:tr>
      <w:tr w:rsidR="00E90EFC" w:rsidTr="007716EC">
        <w:trPr>
          <w:trHeight w:val="32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7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7716EC">
        <w:trPr>
          <w:trHeight w:val="32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C" w:rsidTr="00AD33DC">
        <w:trPr>
          <w:trHeight w:val="202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5D0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Pr="00D80EA2" w:rsidRDefault="00AD33D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Pr="00D80EA2" w:rsidRDefault="00AD33D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C20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C" w:rsidRDefault="00AD33DC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</w:t>
            </w: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F05572">
      <w:pgSz w:w="16838" w:h="11906" w:orient="landscape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30FE"/>
    <w:rsid w:val="00005CD7"/>
    <w:rsid w:val="00006D9A"/>
    <w:rsid w:val="0001430D"/>
    <w:rsid w:val="00021164"/>
    <w:rsid w:val="00031A8C"/>
    <w:rsid w:val="00032BED"/>
    <w:rsid w:val="00042106"/>
    <w:rsid w:val="00051DCA"/>
    <w:rsid w:val="00070905"/>
    <w:rsid w:val="00080F98"/>
    <w:rsid w:val="00081C53"/>
    <w:rsid w:val="00081DFE"/>
    <w:rsid w:val="0008388B"/>
    <w:rsid w:val="0008412E"/>
    <w:rsid w:val="000971F3"/>
    <w:rsid w:val="000A3B11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605FF"/>
    <w:rsid w:val="001774FA"/>
    <w:rsid w:val="001843C7"/>
    <w:rsid w:val="00184AA2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71523"/>
    <w:rsid w:val="00275BEF"/>
    <w:rsid w:val="00281664"/>
    <w:rsid w:val="00281904"/>
    <w:rsid w:val="0029200B"/>
    <w:rsid w:val="002A1980"/>
    <w:rsid w:val="002A6E96"/>
    <w:rsid w:val="002B61B8"/>
    <w:rsid w:val="002C04A9"/>
    <w:rsid w:val="002C3DBB"/>
    <w:rsid w:val="002F0483"/>
    <w:rsid w:val="002F6415"/>
    <w:rsid w:val="0030089A"/>
    <w:rsid w:val="00307539"/>
    <w:rsid w:val="00321C7A"/>
    <w:rsid w:val="0032467F"/>
    <w:rsid w:val="00325EF1"/>
    <w:rsid w:val="0033727E"/>
    <w:rsid w:val="00347804"/>
    <w:rsid w:val="00350915"/>
    <w:rsid w:val="003537F7"/>
    <w:rsid w:val="00354FB1"/>
    <w:rsid w:val="003565EA"/>
    <w:rsid w:val="00382C27"/>
    <w:rsid w:val="00394EBE"/>
    <w:rsid w:val="003972FE"/>
    <w:rsid w:val="003A176C"/>
    <w:rsid w:val="003C0323"/>
    <w:rsid w:val="003D0DD6"/>
    <w:rsid w:val="003D17A0"/>
    <w:rsid w:val="003D457A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128"/>
    <w:rsid w:val="00477214"/>
    <w:rsid w:val="00483542"/>
    <w:rsid w:val="00486650"/>
    <w:rsid w:val="004937FD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558E5"/>
    <w:rsid w:val="00670154"/>
    <w:rsid w:val="006856E0"/>
    <w:rsid w:val="00691C3E"/>
    <w:rsid w:val="00692B68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284E"/>
    <w:rsid w:val="0073494D"/>
    <w:rsid w:val="00737C3C"/>
    <w:rsid w:val="00741A7A"/>
    <w:rsid w:val="007430EC"/>
    <w:rsid w:val="007460F4"/>
    <w:rsid w:val="0075624C"/>
    <w:rsid w:val="0075638F"/>
    <w:rsid w:val="00762C6C"/>
    <w:rsid w:val="007716EC"/>
    <w:rsid w:val="007721A5"/>
    <w:rsid w:val="0078111F"/>
    <w:rsid w:val="00786FFE"/>
    <w:rsid w:val="00790DF8"/>
    <w:rsid w:val="007A054F"/>
    <w:rsid w:val="007A23C6"/>
    <w:rsid w:val="007A25D9"/>
    <w:rsid w:val="007A532D"/>
    <w:rsid w:val="007B7724"/>
    <w:rsid w:val="007C5193"/>
    <w:rsid w:val="007D7B07"/>
    <w:rsid w:val="007F26E4"/>
    <w:rsid w:val="007F60B9"/>
    <w:rsid w:val="00802468"/>
    <w:rsid w:val="0080693E"/>
    <w:rsid w:val="00813934"/>
    <w:rsid w:val="00815067"/>
    <w:rsid w:val="00825FF0"/>
    <w:rsid w:val="00832F35"/>
    <w:rsid w:val="008415BB"/>
    <w:rsid w:val="00851A27"/>
    <w:rsid w:val="00871F34"/>
    <w:rsid w:val="008734FB"/>
    <w:rsid w:val="008738A5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4C28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2379E"/>
    <w:rsid w:val="00B261AE"/>
    <w:rsid w:val="00B27D0B"/>
    <w:rsid w:val="00B30BAB"/>
    <w:rsid w:val="00B32E35"/>
    <w:rsid w:val="00B3434B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A3285"/>
    <w:rsid w:val="00CC1E16"/>
    <w:rsid w:val="00CD3DB9"/>
    <w:rsid w:val="00CD4AC7"/>
    <w:rsid w:val="00CD5666"/>
    <w:rsid w:val="00CE7F05"/>
    <w:rsid w:val="00D06B2D"/>
    <w:rsid w:val="00D07C4A"/>
    <w:rsid w:val="00D10AAC"/>
    <w:rsid w:val="00D13249"/>
    <w:rsid w:val="00D13522"/>
    <w:rsid w:val="00D151A8"/>
    <w:rsid w:val="00D15FEF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7046D"/>
    <w:rsid w:val="00D84442"/>
    <w:rsid w:val="00D90084"/>
    <w:rsid w:val="00D900AE"/>
    <w:rsid w:val="00D94D86"/>
    <w:rsid w:val="00D969DF"/>
    <w:rsid w:val="00DB2459"/>
    <w:rsid w:val="00DC754F"/>
    <w:rsid w:val="00DD68DB"/>
    <w:rsid w:val="00DE02F1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19DF"/>
    <w:rsid w:val="00F327E6"/>
    <w:rsid w:val="00F33C39"/>
    <w:rsid w:val="00F42A9D"/>
    <w:rsid w:val="00F471C9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292A-0C07-49C9-8B62-018D726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2</cp:revision>
  <cp:lastPrinted>2019-10-28T10:40:00Z</cp:lastPrinted>
  <dcterms:created xsi:type="dcterms:W3CDTF">2019-10-28T12:10:00Z</dcterms:created>
  <dcterms:modified xsi:type="dcterms:W3CDTF">2019-10-28T12:10:00Z</dcterms:modified>
</cp:coreProperties>
</file>